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4" w:rsidRDefault="001B54B4" w:rsidP="001B54B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ear 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er,</w:t>
      </w: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40" w:lineRule="auto"/>
        <w:ind w:left="104" w:right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ce </w:t>
      </w:r>
      <w:r>
        <w:rPr>
          <w:rFonts w:ascii="Times New Roman" w:hAnsi="Times New Roman"/>
          <w:spacing w:val="-2"/>
          <w:sz w:val="28"/>
          <w:szCs w:val="28"/>
        </w:rPr>
        <w:t>m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f, I </w:t>
      </w:r>
      <w:r>
        <w:rPr>
          <w:rFonts w:ascii="Times New Roman" w:hAnsi="Times New Roman"/>
          <w:spacing w:val="3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1"/>
          <w:sz w:val="28"/>
          <w:szCs w:val="28"/>
        </w:rPr>
        <w:t>in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pacing w:val="-1"/>
          <w:sz w:val="28"/>
          <w:szCs w:val="28"/>
        </w:rPr>
        <w:t>wo</w:t>
      </w:r>
      <w:r>
        <w:rPr>
          <w:rFonts w:ascii="Times New Roman" w:hAnsi="Times New Roman"/>
          <w:sz w:val="28"/>
          <w:szCs w:val="28"/>
        </w:rPr>
        <w:t>rk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 Re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y </w:t>
      </w:r>
      <w:r>
        <w:rPr>
          <w:rFonts w:ascii="Times New Roman" w:hAnsi="Times New Roman"/>
          <w:spacing w:val="-1"/>
          <w:sz w:val="28"/>
          <w:szCs w:val="28"/>
        </w:rPr>
        <w:t>ON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 xml:space="preserve"> G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r 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1"/>
          <w:sz w:val="28"/>
          <w:szCs w:val="28"/>
        </w:rPr>
        <w:t>800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ts</w:t>
      </w:r>
      <w:r>
        <w:rPr>
          <w:rFonts w:ascii="Times New Roman" w:hAnsi="Times New Roman"/>
          <w:sz w:val="28"/>
          <w:szCs w:val="28"/>
        </w:rPr>
        <w:t>, 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e are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 F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t 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win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 Fra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din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C </w:t>
      </w:r>
      <w:r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40" w:lineRule="auto"/>
        <w:ind w:left="104" w:right="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e are 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ery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3"/>
          <w:sz w:val="28"/>
          <w:szCs w:val="28"/>
        </w:rPr>
        <w:t>a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ili</w:t>
      </w:r>
      <w:r>
        <w:rPr>
          <w:rFonts w:ascii="Times New Roman" w:hAnsi="Times New Roman"/>
          <w:sz w:val="28"/>
          <w:szCs w:val="28"/>
        </w:rPr>
        <w:t xml:space="preserve">ar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area 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een</w:t>
      </w:r>
      <w:r>
        <w:rPr>
          <w:rFonts w:ascii="Times New Roman" w:hAnsi="Times New Roman"/>
          <w:spacing w:val="-1"/>
          <w:sz w:val="28"/>
          <w:szCs w:val="28"/>
        </w:rPr>
        <w:t xml:space="preserve"> d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4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earc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r 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r c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f 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r 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are 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ery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ll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q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pacing w:val="1"/>
          <w:sz w:val="28"/>
          <w:szCs w:val="28"/>
        </w:rPr>
        <w:t>bu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tu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ly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een</w:t>
      </w:r>
      <w:r>
        <w:rPr>
          <w:rFonts w:ascii="Times New Roman" w:hAnsi="Times New Roman"/>
          <w:spacing w:val="-1"/>
          <w:sz w:val="28"/>
          <w:szCs w:val="28"/>
        </w:rPr>
        <w:t xml:space="preserve"> u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b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-1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t</w:t>
      </w:r>
      <w:r>
        <w:rPr>
          <w:rFonts w:ascii="Times New Roman" w:hAnsi="Times New Roman"/>
          <w:spacing w:val="-1"/>
          <w:sz w:val="28"/>
          <w:szCs w:val="28"/>
        </w:rPr>
        <w:t>hi</w:t>
      </w:r>
      <w:r>
        <w:rPr>
          <w:rFonts w:ascii="Times New Roman" w:hAnsi="Times New Roman"/>
          <w:sz w:val="28"/>
          <w:szCs w:val="28"/>
        </w:rPr>
        <w:t>s area.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ca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 acr</w:t>
      </w:r>
      <w:r>
        <w:rPr>
          <w:rFonts w:ascii="Times New Roman" w:hAnsi="Times New Roman"/>
          <w:spacing w:val="1"/>
          <w:sz w:val="28"/>
          <w:szCs w:val="28"/>
        </w:rPr>
        <w:t>os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ov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ho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 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f 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are c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pacing w:val="-1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 xml:space="preserve"> s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1"/>
          <w:sz w:val="28"/>
          <w:szCs w:val="28"/>
        </w:rPr>
        <w:t>li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 xml:space="preserve">?  </w:t>
      </w:r>
      <w:r>
        <w:rPr>
          <w:rFonts w:ascii="Times New Roman" w:hAnsi="Times New Roman"/>
          <w:spacing w:val="-1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f 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2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lo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ki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gh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are 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pacing w:val="1"/>
          <w:sz w:val="28"/>
          <w:szCs w:val="28"/>
        </w:rPr>
        <w:t>us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wh</w:t>
      </w:r>
      <w:r>
        <w:rPr>
          <w:rFonts w:ascii="Times New Roman" w:hAnsi="Times New Roman"/>
          <w:sz w:val="28"/>
          <w:szCs w:val="28"/>
        </w:rPr>
        <w:t>at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ho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1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, I </w:t>
      </w:r>
      <w:r>
        <w:rPr>
          <w:rFonts w:ascii="Times New Roman" w:hAnsi="Times New Roman"/>
          <w:spacing w:val="-1"/>
          <w:sz w:val="28"/>
          <w:szCs w:val="28"/>
        </w:rPr>
        <w:t>wou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pp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 xml:space="preserve"> p</w:t>
      </w:r>
      <w:r>
        <w:rPr>
          <w:rFonts w:ascii="Times New Roman" w:hAnsi="Times New Roman"/>
          <w:spacing w:val="-2"/>
          <w:sz w:val="28"/>
          <w:szCs w:val="28"/>
        </w:rPr>
        <w:t>re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re a 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ara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2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ar</w:t>
      </w:r>
      <w:r>
        <w:rPr>
          <w:rFonts w:ascii="Times New Roman" w:hAnsi="Times New Roman"/>
          <w:spacing w:val="-1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et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r 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>.</w:t>
      </w:r>
    </w:p>
    <w:p w:rsidR="001B54B4" w:rsidRDefault="001B54B4" w:rsidP="001B54B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322" w:lineRule="exact"/>
        <w:ind w:left="104" w:right="1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I can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 a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ce 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3"/>
          <w:sz w:val="28"/>
          <w:szCs w:val="28"/>
        </w:rPr>
        <w:t>a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pl</w:t>
      </w:r>
      <w:r>
        <w:rPr>
          <w:rFonts w:ascii="Times New Roman" w:hAnsi="Times New Roman"/>
          <w:sz w:val="28"/>
          <w:szCs w:val="28"/>
        </w:rPr>
        <w:t>ea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nt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ct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 at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y </w:t>
      </w:r>
      <w:r>
        <w:rPr>
          <w:rFonts w:ascii="Times New Roman" w:hAnsi="Times New Roman"/>
          <w:spacing w:val="1"/>
          <w:sz w:val="28"/>
          <w:szCs w:val="28"/>
        </w:rPr>
        <w:t>in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ti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.</w:t>
      </w:r>
    </w:p>
    <w:p w:rsidR="001B54B4" w:rsidRDefault="001B54B4" w:rsidP="001B54B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201295</wp:posOffset>
                </wp:positionV>
                <wp:extent cx="1574800" cy="508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B4" w:rsidRDefault="001B54B4" w:rsidP="001B54B4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74EBD5" wp14:editId="4E8801C0">
                                  <wp:extent cx="1648460" cy="529590"/>
                                  <wp:effectExtent l="0" t="0" r="889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46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4B4" w:rsidRDefault="001B54B4" w:rsidP="001B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3.3pt;margin-top:15.85pt;width:124pt;height: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" o:allowincell="f" filled="f" stroked="f">
                <v:textbox inset="0,0,0,0">
                  <w:txbxContent>
                    <w:p w:rsidR="001B54B4" w:rsidRDefault="001B54B4" w:rsidP="001B54B4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74EBD5" wp14:editId="4E8801C0">
                            <wp:extent cx="1648460" cy="529590"/>
                            <wp:effectExtent l="0" t="0" r="889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46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4B4" w:rsidRDefault="001B54B4" w:rsidP="001B54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cer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,</w:t>
      </w: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240" w:lineRule="auto"/>
        <w:ind w:left="104" w:right="49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nt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  (</w:t>
      </w:r>
      <w:proofErr w:type="gramEnd"/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As</w:t>
      </w:r>
      <w:r>
        <w:rPr>
          <w:rFonts w:ascii="Times New Roman" w:hAnsi="Times New Roman"/>
          <w:spacing w:val="1"/>
          <w:sz w:val="28"/>
          <w:szCs w:val="28"/>
        </w:rPr>
        <w:t>so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e) </w:t>
      </w:r>
      <w:proofErr w:type="spellStart"/>
      <w:r>
        <w:rPr>
          <w:rFonts w:ascii="Times New Roman" w:hAnsi="Times New Roman"/>
          <w:sz w:val="28"/>
          <w:szCs w:val="28"/>
        </w:rPr>
        <w:t>Rea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pacing w:val="-1"/>
          <w:sz w:val="28"/>
          <w:szCs w:val="28"/>
        </w:rPr>
        <w:t>ON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p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d </w:t>
      </w:r>
      <w:hyperlink r:id="rId9" w:history="1">
        <w:r>
          <w:rPr>
            <w:rFonts w:ascii="Times New Roman" w:hAnsi="Times New Roman"/>
            <w:color w:val="0000FF"/>
            <w:spacing w:val="1"/>
            <w:sz w:val="28"/>
            <w:szCs w:val="28"/>
            <w:u w:val="single"/>
          </w:rPr>
          <w:t>d</w:t>
        </w:r>
        <w:r>
          <w:rPr>
            <w:rFonts w:ascii="Times New Roman" w:hAnsi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hAnsi="Times New Roman"/>
            <w:color w:val="0000FF"/>
            <w:spacing w:val="1"/>
            <w:sz w:val="28"/>
            <w:szCs w:val="28"/>
            <w:u w:val="single"/>
          </w:rPr>
          <w:t>int</w:t>
        </w:r>
        <w:r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on</w:t>
        </w:r>
        <w:r>
          <w:rPr>
            <w:rFonts w:ascii="Times New Roman" w:hAnsi="Times New Roman"/>
            <w:color w:val="0000FF"/>
            <w:spacing w:val="1"/>
            <w:sz w:val="28"/>
            <w:szCs w:val="28"/>
            <w:u w:val="single"/>
          </w:rPr>
          <w:t>@</w:t>
        </w:r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og</w:t>
        </w:r>
        <w:r>
          <w:rPr>
            <w:rFonts w:ascii="Times New Roman" w:hAnsi="Times New Roman"/>
            <w:color w:val="0000FF"/>
            <w:spacing w:val="1"/>
            <w:sz w:val="28"/>
            <w:szCs w:val="28"/>
            <w:u w:val="single"/>
          </w:rPr>
          <w:t>l</w:t>
        </w:r>
        <w:r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e</w:t>
        </w:r>
        <w:r>
          <w:rPr>
            <w:rFonts w:ascii="Times New Roman" w:hAnsi="Times New Roman"/>
            <w:color w:val="0000FF"/>
            <w:spacing w:val="1"/>
            <w:sz w:val="28"/>
            <w:szCs w:val="28"/>
            <w:u w:val="single"/>
          </w:rPr>
          <w:t>g</w:t>
        </w:r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n</w:t>
        </w:r>
        <w:r>
          <w:rPr>
            <w:rFonts w:ascii="Times New Roman" w:hAnsi="Times New Roman"/>
            <w:color w:val="0000FF"/>
            <w:spacing w:val="1"/>
            <w:sz w:val="28"/>
            <w:szCs w:val="28"/>
            <w:u w:val="single"/>
          </w:rPr>
          <w:t>d</w:t>
        </w:r>
        <w:r>
          <w:rPr>
            <w:rFonts w:ascii="Times New Roman" w:hAnsi="Times New Roman"/>
            <w:color w:val="0000FF"/>
            <w:spacing w:val="-3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28"/>
            <w:szCs w:val="28"/>
            <w:u w:val="single"/>
          </w:rPr>
          <w:t>o</w:t>
        </w:r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</w:hyperlink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321" w:lineRule="exact"/>
        <w:ind w:left="10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rec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87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59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1B54B4" w:rsidRDefault="001B54B4" w:rsidP="001B54B4">
      <w:pPr>
        <w:widowControl w:val="0"/>
        <w:autoSpaceDE w:val="0"/>
        <w:autoSpaceDN w:val="0"/>
        <w:adjustRightInd w:val="0"/>
        <w:spacing w:after="0" w:line="316" w:lineRule="exact"/>
        <w:ind w:left="10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ff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6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777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7</w:t>
      </w:r>
    </w:p>
    <w:p w:rsidR="005F3CF0" w:rsidRDefault="009F1E84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0"/>
          <w:szCs w:val="20"/>
        </w:rPr>
      </w:pPr>
      <w:bookmarkStart w:id="0" w:name="_GoBack"/>
      <w:bookmarkEnd w:id="0"/>
      <w:r w:rsidRPr="009F1E84">
        <w:rPr>
          <w:rFonts w:ascii="Arial" w:eastAsia="Times New Roman" w:hAnsi="Arial" w:cs="Arial"/>
          <w:color w:val="222222"/>
          <w:spacing w:val="8"/>
          <w:sz w:val="20"/>
          <w:szCs w:val="20"/>
        </w:rPr>
        <w:br/>
      </w:r>
    </w:p>
    <w:p w:rsidR="009F1E84" w:rsidRPr="002D17B3" w:rsidRDefault="009F1E84" w:rsidP="005F3CF0">
      <w:pPr>
        <w:shd w:val="clear" w:color="auto" w:fill="FFFFFF"/>
        <w:spacing w:after="0" w:line="240" w:lineRule="auto"/>
        <w:ind w:firstLine="720"/>
      </w:pPr>
      <w:r w:rsidRPr="009F1E84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CE6E30">
        <w:rPr>
          <w:rFonts w:ascii="Arial" w:eastAsia="Times New Roman" w:hAnsi="Arial" w:cs="Arial"/>
          <w:color w:val="222222"/>
          <w:sz w:val="19"/>
          <w:szCs w:val="19"/>
        </w:rPr>
        <w:tab/>
      </w:r>
    </w:p>
    <w:sectPr w:rsidR="009F1E84" w:rsidRPr="002D17B3" w:rsidSect="005F3CF0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BC" w:rsidRDefault="002D2FBC" w:rsidP="007865BC">
      <w:pPr>
        <w:spacing w:after="0" w:line="240" w:lineRule="auto"/>
      </w:pPr>
      <w:r>
        <w:separator/>
      </w:r>
    </w:p>
  </w:endnote>
  <w:endnote w:type="continuationSeparator" w:id="0">
    <w:p w:rsidR="002D2FBC" w:rsidRDefault="002D2FBC" w:rsidP="0078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BC" w:rsidRPr="007865BC" w:rsidRDefault="007865BC" w:rsidP="00EA77CF">
    <w:pPr>
      <w:pStyle w:val="Footer"/>
      <w:jc w:val="center"/>
      <w:rPr>
        <w:b/>
        <w:color w:val="CC9900"/>
        <w:sz w:val="32"/>
        <w:szCs w:val="32"/>
      </w:rPr>
    </w:pPr>
    <w:r w:rsidRPr="007865BC">
      <w:rPr>
        <w:b/>
        <w:color w:val="CC9900"/>
        <w:sz w:val="32"/>
        <w:szCs w:val="32"/>
      </w:rPr>
      <w:t>Realty One Group Legend</w:t>
    </w:r>
  </w:p>
  <w:p w:rsidR="007865BC" w:rsidRPr="004E1923" w:rsidRDefault="007865BC" w:rsidP="004E1923">
    <w:pPr>
      <w:pStyle w:val="Footer"/>
      <w:jc w:val="center"/>
      <w:rPr>
        <w:sz w:val="24"/>
        <w:szCs w:val="24"/>
      </w:rPr>
    </w:pPr>
    <w:r w:rsidRPr="00EA77CF">
      <w:rPr>
        <w:sz w:val="24"/>
        <w:szCs w:val="24"/>
      </w:rPr>
      <w:t>36 Preakness Shopping Center</w:t>
    </w:r>
    <w:r w:rsidR="00EA77CF" w:rsidRPr="00EA77CF">
      <w:rPr>
        <w:sz w:val="24"/>
        <w:szCs w:val="24"/>
      </w:rPr>
      <w:t xml:space="preserve">, Wayne NJ  </w:t>
    </w:r>
    <w:proofErr w:type="gramStart"/>
    <w:r w:rsidR="00EA77CF" w:rsidRPr="00EA77CF">
      <w:rPr>
        <w:sz w:val="24"/>
        <w:szCs w:val="24"/>
      </w:rPr>
      <w:t>07470  O</w:t>
    </w:r>
    <w:proofErr w:type="gramEnd"/>
    <w:r w:rsidR="00EA77CF" w:rsidRPr="00EA77CF">
      <w:rPr>
        <w:sz w:val="24"/>
        <w:szCs w:val="24"/>
      </w:rPr>
      <w:t xml:space="preserve">: 973-686-7777  </w:t>
    </w:r>
    <w:hyperlink r:id="rId1" w:history="1">
      <w:r w:rsidR="00EA77CF" w:rsidRPr="00EA77CF">
        <w:rPr>
          <w:rStyle w:val="Hyperlink"/>
          <w:sz w:val="24"/>
          <w:szCs w:val="24"/>
        </w:rPr>
        <w:t>www.realtyonegroupnj.com</w:t>
      </w:r>
    </w:hyperlink>
    <w:r w:rsidR="00EA77CF">
      <w:rPr>
        <w:noProof/>
      </w:rPr>
      <w:drawing>
        <wp:inline distT="0" distB="0" distL="0" distR="0" wp14:anchorId="3BB7941C" wp14:editId="0CB9CB4B">
          <wp:extent cx="2574758" cy="757989"/>
          <wp:effectExtent l="0" t="0" r="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75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7CF" w:rsidRDefault="00EA77CF" w:rsidP="004E1923">
    <w:pPr>
      <w:pStyle w:val="Footer"/>
      <w:ind w:left="-360" w:hanging="360"/>
      <w:jc w:val="center"/>
    </w:pPr>
    <w:r>
      <w:rPr>
        <w:noProof/>
      </w:rPr>
      <w:drawing>
        <wp:inline distT="0" distB="0" distL="0" distR="0" wp14:anchorId="46BF1071" wp14:editId="2AE69CDD">
          <wp:extent cx="948330" cy="232500"/>
          <wp:effectExtent l="0" t="0" r="4445" b="0"/>
          <wp:docPr id="12" name="Picture 12" descr="Image result for realtor equal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ealtor equal housing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33" cy="23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923">
      <w:rPr>
        <w:rFonts w:ascii="Arial" w:hAnsi="Arial" w:cs="Arial"/>
        <w:color w:val="222222"/>
        <w:sz w:val="15"/>
        <w:szCs w:val="15"/>
      </w:rPr>
      <w:t>If your property is currently listed with a Realtor, please disregard this notice. It is not our intention to solicit the offerings of other Brokers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BC" w:rsidRDefault="002D2FBC" w:rsidP="007865BC">
      <w:pPr>
        <w:spacing w:after="0" w:line="240" w:lineRule="auto"/>
      </w:pPr>
      <w:r>
        <w:separator/>
      </w:r>
    </w:p>
  </w:footnote>
  <w:footnote w:type="continuationSeparator" w:id="0">
    <w:p w:rsidR="002D2FBC" w:rsidRDefault="002D2FBC" w:rsidP="0078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BC" w:rsidRDefault="007865BC" w:rsidP="007865BC">
    <w:pPr>
      <w:pStyle w:val="Header"/>
      <w:jc w:val="center"/>
    </w:pPr>
    <w:r>
      <w:rPr>
        <w:noProof/>
      </w:rPr>
      <w:drawing>
        <wp:inline distT="0" distB="0" distL="0" distR="0" wp14:anchorId="4890DF1A" wp14:editId="78CBB133">
          <wp:extent cx="3200400" cy="9650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344" cy="96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3"/>
    <w:rsid w:val="00016F02"/>
    <w:rsid w:val="001B54B4"/>
    <w:rsid w:val="002D17B3"/>
    <w:rsid w:val="002D2FBC"/>
    <w:rsid w:val="004E1923"/>
    <w:rsid w:val="005F3CF0"/>
    <w:rsid w:val="007865BC"/>
    <w:rsid w:val="008E1EBC"/>
    <w:rsid w:val="009F1E84"/>
    <w:rsid w:val="009F3751"/>
    <w:rsid w:val="00CE6E30"/>
    <w:rsid w:val="00DD1B62"/>
    <w:rsid w:val="00E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7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1E84"/>
  </w:style>
  <w:style w:type="character" w:styleId="Hyperlink">
    <w:name w:val="Hyperlink"/>
    <w:basedOn w:val="DefaultParagraphFont"/>
    <w:uiPriority w:val="99"/>
    <w:unhideWhenUsed/>
    <w:rsid w:val="009F1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BC"/>
  </w:style>
  <w:style w:type="paragraph" w:styleId="Footer">
    <w:name w:val="footer"/>
    <w:basedOn w:val="Normal"/>
    <w:link w:val="Foot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7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1E84"/>
  </w:style>
  <w:style w:type="character" w:styleId="Hyperlink">
    <w:name w:val="Hyperlink"/>
    <w:basedOn w:val="DefaultParagraphFont"/>
    <w:uiPriority w:val="99"/>
    <w:unhideWhenUsed/>
    <w:rsid w:val="009F1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BC"/>
  </w:style>
  <w:style w:type="paragraph" w:styleId="Footer">
    <w:name w:val="footer"/>
    <w:basedOn w:val="Normal"/>
    <w:link w:val="Foot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7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1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0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inton@roglegend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realtyonegroupnj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B472-7E39-45FE-857F-EF43C5C4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Eva Malone</cp:lastModifiedBy>
  <cp:revision>2</cp:revision>
  <dcterms:created xsi:type="dcterms:W3CDTF">2017-05-18T13:51:00Z</dcterms:created>
  <dcterms:modified xsi:type="dcterms:W3CDTF">2017-05-18T13:51:00Z</dcterms:modified>
</cp:coreProperties>
</file>